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D8" w:rsidRPr="007C3FD1" w:rsidRDefault="00BF77D8" w:rsidP="00BF77D8">
      <w:pPr>
        <w:rPr>
          <w:b/>
          <w:lang w:eastAsia="en-US"/>
        </w:rPr>
      </w:pPr>
      <w:r w:rsidRPr="00584D70">
        <w:rPr>
          <w:b/>
        </w:rPr>
        <w:t>Учебный план дополнительной профессиональной программы повышения квалификации врачей со сроком освоения 36 академических часов по теме «Рациональное назначение и применение противомикробных препаратов и проблема антимикробной резистентности»</w:t>
      </w:r>
    </w:p>
    <w:p w:rsidR="00BF77D8" w:rsidRDefault="00BF77D8" w:rsidP="00BF77D8">
      <w:pPr>
        <w:jc w:val="both"/>
      </w:pPr>
      <w:r w:rsidRPr="007C3FD1">
        <w:t xml:space="preserve">Продолжительность обучения: 36 академических часов, 1 </w:t>
      </w:r>
      <w:proofErr w:type="spellStart"/>
      <w:r w:rsidRPr="007C3FD1">
        <w:t>з.е</w:t>
      </w:r>
      <w:proofErr w:type="spellEnd"/>
      <w:r w:rsidRPr="007C3FD1">
        <w:t>.</w:t>
      </w:r>
    </w:p>
    <w:p w:rsidR="002D546C" w:rsidRDefault="002D546C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4046"/>
        <w:gridCol w:w="738"/>
        <w:gridCol w:w="567"/>
        <w:gridCol w:w="567"/>
        <w:gridCol w:w="425"/>
        <w:gridCol w:w="567"/>
        <w:gridCol w:w="538"/>
        <w:gridCol w:w="1588"/>
        <w:gridCol w:w="709"/>
      </w:tblGrid>
      <w:tr w:rsidR="00BF77D8" w:rsidRPr="009E7D78" w:rsidTr="00FC74AB">
        <w:trPr>
          <w:trHeight w:val="283"/>
          <w:tblHeader/>
          <w:jc w:val="center"/>
        </w:trPr>
        <w:tc>
          <w:tcPr>
            <w:tcW w:w="740" w:type="dxa"/>
            <w:vMerge w:val="restart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№</w:t>
            </w:r>
          </w:p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  <w:lang w:val="en-US"/>
              </w:rPr>
              <w:t>n</w:t>
            </w:r>
            <w:r w:rsidRPr="009E7D78">
              <w:rPr>
                <w:b/>
              </w:rPr>
              <w:t>\</w:t>
            </w:r>
            <w:r w:rsidRPr="009E7D78">
              <w:rPr>
                <w:b/>
                <w:lang w:val="en-US"/>
              </w:rPr>
              <w:t>n</w:t>
            </w:r>
          </w:p>
        </w:tc>
        <w:tc>
          <w:tcPr>
            <w:tcW w:w="4046" w:type="dxa"/>
            <w:vMerge w:val="restart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Название и темы рабочей программы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Трудоёмкость</w:t>
            </w:r>
          </w:p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(акад. час)</w:t>
            </w:r>
          </w:p>
        </w:tc>
        <w:tc>
          <w:tcPr>
            <w:tcW w:w="2664" w:type="dxa"/>
            <w:gridSpan w:val="5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Формы обучения</w:t>
            </w:r>
          </w:p>
        </w:tc>
        <w:tc>
          <w:tcPr>
            <w:tcW w:w="1588" w:type="dxa"/>
            <w:vMerge w:val="restart"/>
            <w:textDirection w:val="btLr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Форма контроля</w:t>
            </w:r>
          </w:p>
        </w:tc>
      </w:tr>
      <w:tr w:rsidR="00BF77D8" w:rsidRPr="009E7D78" w:rsidTr="00FC74AB">
        <w:trPr>
          <w:cantSplit/>
          <w:trHeight w:val="1617"/>
          <w:tblHeader/>
          <w:jc w:val="center"/>
        </w:trPr>
        <w:tc>
          <w:tcPr>
            <w:tcW w:w="740" w:type="dxa"/>
            <w:vMerge/>
            <w:textDirection w:val="btLr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</w:p>
        </w:tc>
        <w:tc>
          <w:tcPr>
            <w:tcW w:w="4046" w:type="dxa"/>
            <w:vMerge/>
            <w:textDirection w:val="btLr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СЗ/ПЗ</w:t>
            </w:r>
          </w:p>
        </w:tc>
        <w:tc>
          <w:tcPr>
            <w:tcW w:w="425" w:type="dxa"/>
            <w:textDirection w:val="btLr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ОСК</w:t>
            </w:r>
          </w:p>
        </w:tc>
        <w:tc>
          <w:tcPr>
            <w:tcW w:w="567" w:type="dxa"/>
            <w:textDirection w:val="btLr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Стажировка</w:t>
            </w:r>
          </w:p>
        </w:tc>
        <w:tc>
          <w:tcPr>
            <w:tcW w:w="538" w:type="dxa"/>
            <w:textDirection w:val="btLr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ДО</w:t>
            </w:r>
          </w:p>
        </w:tc>
        <w:tc>
          <w:tcPr>
            <w:tcW w:w="1588" w:type="dxa"/>
            <w:vMerge/>
            <w:textDirection w:val="btLr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</w:p>
        </w:tc>
      </w:tr>
      <w:tr w:rsidR="00BF77D8" w:rsidRPr="009E7D78" w:rsidTr="00FC74AB">
        <w:trPr>
          <w:jc w:val="center"/>
        </w:trPr>
        <w:tc>
          <w:tcPr>
            <w:tcW w:w="740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  <w:lang w:val="en-US"/>
              </w:rPr>
              <w:t>1</w:t>
            </w:r>
            <w:r w:rsidRPr="009E7D78">
              <w:rPr>
                <w:b/>
              </w:rPr>
              <w:t>.</w:t>
            </w:r>
          </w:p>
        </w:tc>
        <w:tc>
          <w:tcPr>
            <w:tcW w:w="9745" w:type="dxa"/>
            <w:gridSpan w:val="9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Рабочая программа учебного модуля 1 «Современное состояние проблемы антибиотикорезистентности. Механизмы формирования антибиотикорезистентности.»</w:t>
            </w:r>
          </w:p>
        </w:tc>
      </w:tr>
      <w:tr w:rsidR="00BF77D8" w:rsidRPr="009E7D78" w:rsidTr="00FC74AB">
        <w:trPr>
          <w:jc w:val="center"/>
        </w:trPr>
        <w:tc>
          <w:tcPr>
            <w:tcW w:w="740" w:type="dxa"/>
          </w:tcPr>
          <w:p w:rsidR="00BF77D8" w:rsidRPr="009E7D78" w:rsidRDefault="00BF77D8" w:rsidP="00FC74AB">
            <w:r w:rsidRPr="009E7D78">
              <w:t>1.1</w:t>
            </w:r>
          </w:p>
        </w:tc>
        <w:tc>
          <w:tcPr>
            <w:tcW w:w="4046" w:type="dxa"/>
          </w:tcPr>
          <w:p w:rsidR="00BF77D8" w:rsidRDefault="00BF77D8" w:rsidP="00FC74AB">
            <w:r w:rsidRPr="009E7D78">
              <w:t>Общие вопросы рациональной антибактериальной терапии</w:t>
            </w:r>
            <w:r>
              <w:t xml:space="preserve"> </w:t>
            </w:r>
            <w:r w:rsidRPr="009E7D78">
              <w:t>Вопросы предупреждения бактериальной резистентности</w:t>
            </w:r>
            <w:r>
              <w:t xml:space="preserve">. </w:t>
            </w:r>
          </w:p>
          <w:p w:rsidR="00BF77D8" w:rsidRPr="009E7D78" w:rsidRDefault="00BF77D8" w:rsidP="00FC74AB">
            <w:proofErr w:type="spellStart"/>
            <w:r>
              <w:t>Вацинопрофилактика</w:t>
            </w:r>
            <w:proofErr w:type="spellEnd"/>
            <w:r>
              <w:t xml:space="preserve"> бактериальных инфекций</w:t>
            </w:r>
          </w:p>
        </w:tc>
        <w:tc>
          <w:tcPr>
            <w:tcW w:w="738" w:type="dxa"/>
          </w:tcPr>
          <w:p w:rsidR="00BF77D8" w:rsidRPr="009E7D78" w:rsidRDefault="00BF77D8" w:rsidP="00FC74AB">
            <w:pPr>
              <w:jc w:val="center"/>
            </w:pPr>
            <w:r>
              <w:t xml:space="preserve"> 3</w:t>
            </w:r>
          </w:p>
        </w:tc>
        <w:tc>
          <w:tcPr>
            <w:tcW w:w="567" w:type="dxa"/>
          </w:tcPr>
          <w:p w:rsidR="00BF77D8" w:rsidRPr="009E7D78" w:rsidRDefault="00BF77D8" w:rsidP="00FC74A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F77D8" w:rsidRPr="009E7D78" w:rsidRDefault="00BF77D8" w:rsidP="00FC74AB"/>
        </w:tc>
        <w:tc>
          <w:tcPr>
            <w:tcW w:w="425" w:type="dxa"/>
          </w:tcPr>
          <w:p w:rsidR="00BF77D8" w:rsidRPr="009E7D78" w:rsidRDefault="00BF77D8" w:rsidP="00FC74AB"/>
        </w:tc>
        <w:tc>
          <w:tcPr>
            <w:tcW w:w="567" w:type="dxa"/>
          </w:tcPr>
          <w:p w:rsidR="00BF77D8" w:rsidRPr="009E7D78" w:rsidRDefault="00BF77D8" w:rsidP="00FC74AB"/>
        </w:tc>
        <w:tc>
          <w:tcPr>
            <w:tcW w:w="538" w:type="dxa"/>
          </w:tcPr>
          <w:p w:rsidR="00BF77D8" w:rsidRPr="009E7D78" w:rsidRDefault="00BF77D8" w:rsidP="00FC74AB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BF77D8" w:rsidRPr="009E7D78" w:rsidRDefault="00BF77D8" w:rsidP="00FC74AB">
            <w:pPr>
              <w:jc w:val="center"/>
            </w:pPr>
            <w:r w:rsidRPr="009E7D78">
              <w:t>ПК-1, ПК-</w:t>
            </w:r>
            <w:r>
              <w:t>3</w:t>
            </w:r>
            <w:r w:rsidRPr="009E7D78">
              <w:t xml:space="preserve">, </w:t>
            </w:r>
            <w:r>
              <w:t>ПК-</w:t>
            </w:r>
            <w:r w:rsidRPr="009E7D78">
              <w:t>5,</w:t>
            </w:r>
            <w:r>
              <w:t xml:space="preserve"> </w:t>
            </w:r>
            <w:r w:rsidRPr="009E7D78">
              <w:t>ПК-6</w:t>
            </w:r>
          </w:p>
        </w:tc>
        <w:tc>
          <w:tcPr>
            <w:tcW w:w="709" w:type="dxa"/>
          </w:tcPr>
          <w:p w:rsidR="00BF77D8" w:rsidRPr="009E7D78" w:rsidRDefault="00BF77D8" w:rsidP="00FC74AB">
            <w:r w:rsidRPr="009E7D78">
              <w:t>Т/К</w:t>
            </w:r>
          </w:p>
        </w:tc>
      </w:tr>
      <w:tr w:rsidR="00BF77D8" w:rsidRPr="009E7D78" w:rsidTr="00FC74AB">
        <w:trPr>
          <w:trHeight w:val="1152"/>
          <w:jc w:val="center"/>
        </w:trPr>
        <w:tc>
          <w:tcPr>
            <w:tcW w:w="740" w:type="dxa"/>
          </w:tcPr>
          <w:p w:rsidR="00BF77D8" w:rsidRPr="009E7D78" w:rsidRDefault="00BF77D8" w:rsidP="00FC74AB">
            <w:r w:rsidRPr="009E7D78">
              <w:t>1.2</w:t>
            </w:r>
          </w:p>
        </w:tc>
        <w:tc>
          <w:tcPr>
            <w:tcW w:w="4046" w:type="dxa"/>
          </w:tcPr>
          <w:p w:rsidR="00BF77D8" w:rsidRPr="009E7D78" w:rsidRDefault="00BF77D8" w:rsidP="00FC74AB">
            <w:r w:rsidRPr="001C5FAA">
              <w:t>Проблема антимикробной резистентности: эколого-гигиенические аспекты.</w:t>
            </w:r>
          </w:p>
        </w:tc>
        <w:tc>
          <w:tcPr>
            <w:tcW w:w="738" w:type="dxa"/>
          </w:tcPr>
          <w:p w:rsidR="00BF77D8" w:rsidRPr="009E7D78" w:rsidRDefault="00BF77D8" w:rsidP="00FC74AB">
            <w:pPr>
              <w:jc w:val="center"/>
            </w:pPr>
            <w:r>
              <w:t xml:space="preserve">3 </w:t>
            </w:r>
          </w:p>
        </w:tc>
        <w:tc>
          <w:tcPr>
            <w:tcW w:w="567" w:type="dxa"/>
          </w:tcPr>
          <w:p w:rsidR="00BF77D8" w:rsidRPr="009E7D78" w:rsidRDefault="00BF77D8" w:rsidP="00FC74A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F77D8" w:rsidRPr="009E7D78" w:rsidRDefault="00BF77D8" w:rsidP="00FC74AB"/>
        </w:tc>
        <w:tc>
          <w:tcPr>
            <w:tcW w:w="425" w:type="dxa"/>
          </w:tcPr>
          <w:p w:rsidR="00BF77D8" w:rsidRPr="009E7D78" w:rsidRDefault="00BF77D8" w:rsidP="00FC74AB"/>
        </w:tc>
        <w:tc>
          <w:tcPr>
            <w:tcW w:w="567" w:type="dxa"/>
          </w:tcPr>
          <w:p w:rsidR="00BF77D8" w:rsidRPr="009E7D78" w:rsidRDefault="00BF77D8" w:rsidP="00FC74AB"/>
        </w:tc>
        <w:tc>
          <w:tcPr>
            <w:tcW w:w="538" w:type="dxa"/>
          </w:tcPr>
          <w:p w:rsidR="00BF77D8" w:rsidRPr="009E7D78" w:rsidRDefault="00BF77D8" w:rsidP="00FC74AB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BF77D8" w:rsidRPr="009E7D78" w:rsidRDefault="00BF77D8" w:rsidP="00FC74AB">
            <w:pPr>
              <w:jc w:val="center"/>
            </w:pPr>
            <w:r w:rsidRPr="009E7D78">
              <w:t>ПК-1, ПК-</w:t>
            </w:r>
            <w:r>
              <w:t>3</w:t>
            </w:r>
            <w:r w:rsidRPr="009E7D78">
              <w:t xml:space="preserve">, </w:t>
            </w:r>
          </w:p>
        </w:tc>
        <w:tc>
          <w:tcPr>
            <w:tcW w:w="709" w:type="dxa"/>
          </w:tcPr>
          <w:p w:rsidR="00BF77D8" w:rsidRPr="009E7D78" w:rsidRDefault="00BF77D8" w:rsidP="00FC74AB">
            <w:r w:rsidRPr="009E7D78">
              <w:t>Т/К</w:t>
            </w:r>
          </w:p>
        </w:tc>
      </w:tr>
      <w:tr w:rsidR="00BF77D8" w:rsidRPr="009E7D78" w:rsidTr="00FC74AB">
        <w:trPr>
          <w:jc w:val="center"/>
        </w:trPr>
        <w:tc>
          <w:tcPr>
            <w:tcW w:w="740" w:type="dxa"/>
          </w:tcPr>
          <w:p w:rsidR="00BF77D8" w:rsidRPr="009E7D78" w:rsidRDefault="00BF77D8" w:rsidP="00FC74AB"/>
        </w:tc>
        <w:tc>
          <w:tcPr>
            <w:tcW w:w="4046" w:type="dxa"/>
          </w:tcPr>
          <w:p w:rsidR="00BF77D8" w:rsidRPr="009E7D78" w:rsidRDefault="00BF77D8" w:rsidP="00FC74AB">
            <w:pPr>
              <w:jc w:val="right"/>
              <w:rPr>
                <w:b/>
              </w:rPr>
            </w:pPr>
            <w:r w:rsidRPr="009E7D78">
              <w:rPr>
                <w:b/>
              </w:rPr>
              <w:t>Трудоемкость рабочей программы</w:t>
            </w:r>
          </w:p>
        </w:tc>
        <w:tc>
          <w:tcPr>
            <w:tcW w:w="73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567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425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3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8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t>ПК-1,</w:t>
            </w:r>
            <w:r>
              <w:t xml:space="preserve"> ПК-3,</w:t>
            </w:r>
            <w:r w:rsidRPr="009E7D78">
              <w:t xml:space="preserve"> ПК-5, ПК-6</w:t>
            </w:r>
          </w:p>
        </w:tc>
        <w:tc>
          <w:tcPr>
            <w:tcW w:w="709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П/А</w:t>
            </w:r>
          </w:p>
        </w:tc>
      </w:tr>
      <w:tr w:rsidR="00BF77D8" w:rsidRPr="009E7D78" w:rsidTr="00FC74AB">
        <w:trPr>
          <w:jc w:val="center"/>
        </w:trPr>
        <w:tc>
          <w:tcPr>
            <w:tcW w:w="740" w:type="dxa"/>
          </w:tcPr>
          <w:p w:rsidR="00BF77D8" w:rsidRPr="009E7D78" w:rsidRDefault="00BF77D8" w:rsidP="00FC74AB">
            <w:r w:rsidRPr="009E7D78">
              <w:t>2.</w:t>
            </w:r>
          </w:p>
        </w:tc>
        <w:tc>
          <w:tcPr>
            <w:tcW w:w="9745" w:type="dxa"/>
            <w:gridSpan w:val="9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Рабочая программа учебного модуля 2</w:t>
            </w:r>
          </w:p>
          <w:p w:rsidR="00BF77D8" w:rsidRPr="009E7D78" w:rsidRDefault="00BF77D8" w:rsidP="00FC74AB">
            <w:pPr>
              <w:jc w:val="center"/>
            </w:pPr>
            <w:r w:rsidRPr="009E7D78">
              <w:rPr>
                <w:b/>
                <w:color w:val="000000"/>
              </w:rPr>
              <w:t>«</w:t>
            </w:r>
            <w:r w:rsidRPr="009E7D78">
              <w:rPr>
                <w:b/>
              </w:rPr>
              <w:t>Эпидемиологические аспекты резистентности бактерий и грибов»</w:t>
            </w:r>
          </w:p>
        </w:tc>
      </w:tr>
      <w:tr w:rsidR="00BF77D8" w:rsidRPr="009E7D78" w:rsidTr="00FC74AB">
        <w:trPr>
          <w:jc w:val="center"/>
        </w:trPr>
        <w:tc>
          <w:tcPr>
            <w:tcW w:w="740" w:type="dxa"/>
          </w:tcPr>
          <w:p w:rsidR="00BF77D8" w:rsidRPr="009E7D78" w:rsidRDefault="00BF77D8" w:rsidP="00FC74AB">
            <w:r w:rsidRPr="009E7D78">
              <w:t>2.1</w:t>
            </w:r>
          </w:p>
        </w:tc>
        <w:tc>
          <w:tcPr>
            <w:tcW w:w="4046" w:type="dxa"/>
          </w:tcPr>
          <w:p w:rsidR="00BF77D8" w:rsidRPr="009E7D78" w:rsidRDefault="00BF77D8" w:rsidP="00FC74AB">
            <w:r>
              <w:t xml:space="preserve">Стратегия контроля </w:t>
            </w:r>
            <w:proofErr w:type="spellStart"/>
            <w:r>
              <w:t>антибактертериальной</w:t>
            </w:r>
            <w:proofErr w:type="spellEnd"/>
            <w:r>
              <w:t xml:space="preserve"> терапии. </w:t>
            </w:r>
            <w:r w:rsidRPr="009E7D78">
              <w:t xml:space="preserve"> Контроль за глобальной резистентностью: </w:t>
            </w:r>
            <w:proofErr w:type="spellStart"/>
            <w:r w:rsidRPr="009E7D78">
              <w:t>интернет-ресурсы</w:t>
            </w:r>
            <w:proofErr w:type="spellEnd"/>
            <w:r w:rsidRPr="009E7D78">
              <w:t xml:space="preserve"> и базы данных, сдерживание глобальной резистентности</w:t>
            </w:r>
          </w:p>
          <w:p w:rsidR="00BF77D8" w:rsidRPr="009E7D78" w:rsidRDefault="00BF77D8" w:rsidP="00FC74AB">
            <w:r w:rsidRPr="009E7D78">
              <w:t>Молекулярно-генетический мониторинг за глобальной резистентностью</w:t>
            </w:r>
          </w:p>
        </w:tc>
        <w:tc>
          <w:tcPr>
            <w:tcW w:w="738" w:type="dxa"/>
          </w:tcPr>
          <w:p w:rsidR="00BF77D8" w:rsidRPr="009E7D78" w:rsidRDefault="00BF77D8" w:rsidP="00FC74A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</w:tcPr>
          <w:p w:rsidR="00BF77D8" w:rsidRPr="009E7D78" w:rsidRDefault="00BF77D8" w:rsidP="00FC74A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425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38" w:type="dxa"/>
          </w:tcPr>
          <w:p w:rsidR="00BF77D8" w:rsidRPr="009E7D78" w:rsidRDefault="00BF77D8" w:rsidP="00FC74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t>ПК-1, ПК-3,</w:t>
            </w:r>
          </w:p>
        </w:tc>
        <w:tc>
          <w:tcPr>
            <w:tcW w:w="709" w:type="dxa"/>
          </w:tcPr>
          <w:p w:rsidR="00BF77D8" w:rsidRPr="009E7D78" w:rsidRDefault="00BF77D8" w:rsidP="00FC74AB">
            <w:pPr>
              <w:jc w:val="center"/>
            </w:pPr>
            <w:r w:rsidRPr="009E7D78">
              <w:t>Т/К</w:t>
            </w:r>
          </w:p>
        </w:tc>
      </w:tr>
      <w:tr w:rsidR="00BF77D8" w:rsidRPr="009E7D78" w:rsidTr="00FC74AB">
        <w:trPr>
          <w:jc w:val="center"/>
        </w:trPr>
        <w:tc>
          <w:tcPr>
            <w:tcW w:w="740" w:type="dxa"/>
          </w:tcPr>
          <w:p w:rsidR="00BF77D8" w:rsidRPr="009E7D78" w:rsidRDefault="00BF77D8" w:rsidP="00FC74AB">
            <w:r w:rsidRPr="009E7D78">
              <w:t>2.2</w:t>
            </w:r>
          </w:p>
        </w:tc>
        <w:tc>
          <w:tcPr>
            <w:tcW w:w="4046" w:type="dxa"/>
          </w:tcPr>
          <w:p w:rsidR="00BF77D8" w:rsidRPr="009E7D78" w:rsidRDefault="00BF77D8" w:rsidP="00FC74AB">
            <w:r w:rsidRPr="009E7D78">
              <w:t>Инфекции, связанные с оказанием медицинской помощи. Организация профилактических мероприятий</w:t>
            </w:r>
            <w:r>
              <w:t xml:space="preserve">. </w:t>
            </w:r>
          </w:p>
        </w:tc>
        <w:tc>
          <w:tcPr>
            <w:tcW w:w="738" w:type="dxa"/>
          </w:tcPr>
          <w:p w:rsidR="00BF77D8" w:rsidRPr="009E7D78" w:rsidRDefault="00BF77D8" w:rsidP="00FC74A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</w:tcPr>
          <w:p w:rsidR="00BF77D8" w:rsidRPr="009E7D78" w:rsidRDefault="00BF77D8" w:rsidP="00FC74A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425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38" w:type="dxa"/>
          </w:tcPr>
          <w:p w:rsidR="00BF77D8" w:rsidRPr="009E7D78" w:rsidRDefault="00BF77D8" w:rsidP="00FC74AB">
            <w:r>
              <w:t>2</w:t>
            </w:r>
          </w:p>
        </w:tc>
        <w:tc>
          <w:tcPr>
            <w:tcW w:w="1588" w:type="dxa"/>
          </w:tcPr>
          <w:p w:rsidR="00BF77D8" w:rsidRPr="009E7D78" w:rsidRDefault="00BF77D8" w:rsidP="00FC74AB">
            <w:pPr>
              <w:jc w:val="center"/>
            </w:pPr>
            <w:r w:rsidRPr="009E7D78">
              <w:t>ПК-1, ПК-3</w:t>
            </w:r>
          </w:p>
        </w:tc>
        <w:tc>
          <w:tcPr>
            <w:tcW w:w="709" w:type="dxa"/>
          </w:tcPr>
          <w:p w:rsidR="00BF77D8" w:rsidRPr="009E7D78" w:rsidRDefault="00BF77D8" w:rsidP="00FC74AB">
            <w:r w:rsidRPr="009E7D78">
              <w:t>Т/К</w:t>
            </w:r>
          </w:p>
        </w:tc>
      </w:tr>
      <w:tr w:rsidR="00BF77D8" w:rsidRPr="009E7D78" w:rsidTr="00FC74AB">
        <w:trPr>
          <w:jc w:val="center"/>
        </w:trPr>
        <w:tc>
          <w:tcPr>
            <w:tcW w:w="4786" w:type="dxa"/>
            <w:gridSpan w:val="2"/>
          </w:tcPr>
          <w:p w:rsidR="00BF77D8" w:rsidRPr="009E7D78" w:rsidRDefault="00BF77D8" w:rsidP="00FC74AB">
            <w:pPr>
              <w:jc w:val="right"/>
              <w:rPr>
                <w:b/>
              </w:rPr>
            </w:pPr>
            <w:r w:rsidRPr="009E7D78">
              <w:rPr>
                <w:b/>
              </w:rPr>
              <w:t>Трудоемкость рабочей программы</w:t>
            </w:r>
          </w:p>
        </w:tc>
        <w:tc>
          <w:tcPr>
            <w:tcW w:w="73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38" w:type="dxa"/>
          </w:tcPr>
          <w:p w:rsidR="00BF77D8" w:rsidRPr="009E7D78" w:rsidRDefault="00BF77D8" w:rsidP="00FC74AB">
            <w:r>
              <w:t>4</w:t>
            </w:r>
          </w:p>
        </w:tc>
        <w:tc>
          <w:tcPr>
            <w:tcW w:w="158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t>ПК-1, ПК-3,</w:t>
            </w:r>
          </w:p>
        </w:tc>
        <w:tc>
          <w:tcPr>
            <w:tcW w:w="709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П/А</w:t>
            </w:r>
          </w:p>
        </w:tc>
      </w:tr>
      <w:tr w:rsidR="00BF77D8" w:rsidRPr="009E7D78" w:rsidTr="00FC74AB">
        <w:trPr>
          <w:jc w:val="center"/>
        </w:trPr>
        <w:tc>
          <w:tcPr>
            <w:tcW w:w="740" w:type="dxa"/>
            <w:tcBorders>
              <w:top w:val="single" w:sz="12" w:space="0" w:color="auto"/>
            </w:tcBorders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3.</w:t>
            </w:r>
          </w:p>
        </w:tc>
        <w:tc>
          <w:tcPr>
            <w:tcW w:w="9745" w:type="dxa"/>
            <w:gridSpan w:val="9"/>
            <w:tcBorders>
              <w:top w:val="single" w:sz="12" w:space="0" w:color="auto"/>
            </w:tcBorders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 xml:space="preserve">Рабочая программа учебного модуля 3 </w:t>
            </w:r>
          </w:p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  <w:color w:val="000000"/>
              </w:rPr>
              <w:t>«</w:t>
            </w:r>
            <w:r w:rsidRPr="009E7D78">
              <w:rPr>
                <w:b/>
              </w:rPr>
              <w:t>Характеристика антибактериальных препаратов, классификация»</w:t>
            </w:r>
          </w:p>
        </w:tc>
      </w:tr>
      <w:tr w:rsidR="00BF77D8" w:rsidRPr="009E7D78" w:rsidTr="00FC74AB">
        <w:trPr>
          <w:jc w:val="center"/>
        </w:trPr>
        <w:tc>
          <w:tcPr>
            <w:tcW w:w="740" w:type="dxa"/>
          </w:tcPr>
          <w:p w:rsidR="00BF77D8" w:rsidRPr="009E7D78" w:rsidRDefault="00BF77D8" w:rsidP="00FC74AB">
            <w:r w:rsidRPr="009E7D78">
              <w:t>3.1</w:t>
            </w:r>
          </w:p>
        </w:tc>
        <w:tc>
          <w:tcPr>
            <w:tcW w:w="4046" w:type="dxa"/>
          </w:tcPr>
          <w:p w:rsidR="00BF77D8" w:rsidRPr="009E7D78" w:rsidRDefault="00BF77D8" w:rsidP="00FC74AB">
            <w:pPr>
              <w:pStyle w:val="a3"/>
              <w:spacing w:after="0"/>
              <w:rPr>
                <w:sz w:val="24"/>
                <w:szCs w:val="24"/>
              </w:rPr>
            </w:pPr>
            <w:r w:rsidRPr="006B5422">
              <w:rPr>
                <w:sz w:val="24"/>
                <w:szCs w:val="24"/>
              </w:rPr>
              <w:t>Характеристика антибактериальных препаратов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</w:tcPr>
          <w:p w:rsidR="00BF77D8" w:rsidRPr="009E7D78" w:rsidRDefault="00BF77D8" w:rsidP="00FC74AB">
            <w:r>
              <w:t>3</w:t>
            </w:r>
          </w:p>
        </w:tc>
        <w:tc>
          <w:tcPr>
            <w:tcW w:w="567" w:type="dxa"/>
          </w:tcPr>
          <w:p w:rsidR="00BF77D8" w:rsidRPr="009E7D78" w:rsidRDefault="00BF77D8" w:rsidP="00FC74AB"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425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38" w:type="dxa"/>
          </w:tcPr>
          <w:p w:rsidR="00BF77D8" w:rsidRPr="009E7D78" w:rsidRDefault="00BF77D8" w:rsidP="00FC74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t>ПК-5, ПК-6</w:t>
            </w:r>
          </w:p>
        </w:tc>
        <w:tc>
          <w:tcPr>
            <w:tcW w:w="709" w:type="dxa"/>
          </w:tcPr>
          <w:p w:rsidR="00BF77D8" w:rsidRPr="009E7D78" w:rsidRDefault="00BF77D8" w:rsidP="00FC74AB">
            <w:pPr>
              <w:jc w:val="center"/>
            </w:pPr>
            <w:r w:rsidRPr="009E7D78">
              <w:t>Т/К</w:t>
            </w:r>
          </w:p>
          <w:p w:rsidR="00BF77D8" w:rsidRPr="009E7D78" w:rsidRDefault="00BF77D8" w:rsidP="00FC74AB">
            <w:pPr>
              <w:jc w:val="center"/>
            </w:pPr>
          </w:p>
        </w:tc>
      </w:tr>
      <w:tr w:rsidR="00BF77D8" w:rsidRPr="009E7D78" w:rsidTr="00FC74AB">
        <w:trPr>
          <w:jc w:val="center"/>
        </w:trPr>
        <w:tc>
          <w:tcPr>
            <w:tcW w:w="740" w:type="dxa"/>
          </w:tcPr>
          <w:p w:rsidR="00BF77D8" w:rsidRPr="009E7D78" w:rsidRDefault="00BF77D8" w:rsidP="00FC74AB">
            <w:r w:rsidRPr="009E7D78">
              <w:t>3.2</w:t>
            </w:r>
          </w:p>
        </w:tc>
        <w:tc>
          <w:tcPr>
            <w:tcW w:w="4046" w:type="dxa"/>
          </w:tcPr>
          <w:p w:rsidR="00BF77D8" w:rsidRPr="009E7D78" w:rsidRDefault="00BF77D8" w:rsidP="00FC74AB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6B5422">
              <w:rPr>
                <w:sz w:val="24"/>
                <w:szCs w:val="24"/>
              </w:rPr>
              <w:t>Классификация антибактериальных препаратов</w:t>
            </w:r>
          </w:p>
        </w:tc>
        <w:tc>
          <w:tcPr>
            <w:tcW w:w="738" w:type="dxa"/>
          </w:tcPr>
          <w:p w:rsidR="00BF77D8" w:rsidRPr="009E7D78" w:rsidRDefault="00BF77D8" w:rsidP="00FC74AB">
            <w:r>
              <w:t>3</w:t>
            </w:r>
          </w:p>
        </w:tc>
        <w:tc>
          <w:tcPr>
            <w:tcW w:w="567" w:type="dxa"/>
          </w:tcPr>
          <w:p w:rsidR="00BF77D8" w:rsidRPr="009E7D78" w:rsidRDefault="00BF77D8" w:rsidP="00FC74AB"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425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38" w:type="dxa"/>
          </w:tcPr>
          <w:p w:rsidR="00BF77D8" w:rsidRPr="009E7D78" w:rsidRDefault="00BF77D8" w:rsidP="00FC74AB">
            <w:r>
              <w:t>2</w:t>
            </w:r>
          </w:p>
        </w:tc>
        <w:tc>
          <w:tcPr>
            <w:tcW w:w="1588" w:type="dxa"/>
          </w:tcPr>
          <w:p w:rsidR="00BF77D8" w:rsidRPr="009E7D78" w:rsidRDefault="00BF77D8" w:rsidP="00FC74AB">
            <w:pPr>
              <w:jc w:val="center"/>
            </w:pPr>
            <w:r w:rsidRPr="009E7D78">
              <w:t>ПК-5, ПК-6</w:t>
            </w:r>
          </w:p>
        </w:tc>
        <w:tc>
          <w:tcPr>
            <w:tcW w:w="709" w:type="dxa"/>
          </w:tcPr>
          <w:p w:rsidR="00BF77D8" w:rsidRPr="009E7D78" w:rsidRDefault="00BF77D8" w:rsidP="00FC74AB">
            <w:r w:rsidRPr="009E7D78">
              <w:t>Т/К</w:t>
            </w:r>
          </w:p>
        </w:tc>
      </w:tr>
      <w:tr w:rsidR="00BF77D8" w:rsidRPr="009E7D78" w:rsidTr="00FC74AB">
        <w:trPr>
          <w:jc w:val="center"/>
        </w:trPr>
        <w:tc>
          <w:tcPr>
            <w:tcW w:w="4786" w:type="dxa"/>
            <w:gridSpan w:val="2"/>
          </w:tcPr>
          <w:p w:rsidR="00BF77D8" w:rsidRPr="009E7D78" w:rsidRDefault="00BF77D8" w:rsidP="00FC74AB">
            <w:pPr>
              <w:jc w:val="right"/>
            </w:pPr>
            <w:r w:rsidRPr="009E7D78">
              <w:rPr>
                <w:b/>
              </w:rPr>
              <w:t>Трудоемкость рабочей программы</w:t>
            </w:r>
          </w:p>
        </w:tc>
        <w:tc>
          <w:tcPr>
            <w:tcW w:w="738" w:type="dxa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425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38" w:type="dxa"/>
          </w:tcPr>
          <w:p w:rsidR="00BF77D8" w:rsidRPr="009E7D78" w:rsidRDefault="00BF77D8" w:rsidP="00FC74AB">
            <w:r>
              <w:t>4</w:t>
            </w: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t>ПК-5, ПК-6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П/А</w:t>
            </w:r>
          </w:p>
        </w:tc>
      </w:tr>
      <w:tr w:rsidR="00BF77D8" w:rsidRPr="009E7D78" w:rsidTr="00FC74AB">
        <w:trPr>
          <w:jc w:val="center"/>
        </w:trPr>
        <w:tc>
          <w:tcPr>
            <w:tcW w:w="740" w:type="dxa"/>
            <w:tcBorders>
              <w:top w:val="single" w:sz="12" w:space="0" w:color="auto"/>
            </w:tcBorders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4.</w:t>
            </w:r>
          </w:p>
        </w:tc>
        <w:tc>
          <w:tcPr>
            <w:tcW w:w="9745" w:type="dxa"/>
            <w:gridSpan w:val="9"/>
            <w:tcBorders>
              <w:top w:val="single" w:sz="12" w:space="0" w:color="auto"/>
            </w:tcBorders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Рабочая программа учебного модуля 4</w:t>
            </w:r>
          </w:p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«</w:t>
            </w:r>
            <w:r w:rsidRPr="009E7D78">
              <w:rPr>
                <w:b/>
                <w:color w:val="000000"/>
              </w:rPr>
              <w:t>Методы определения чувствительности к антибиотикам. Меры борьбы с антибиотикорезистентностью</w:t>
            </w:r>
            <w:r w:rsidRPr="009E7D78">
              <w:rPr>
                <w:b/>
              </w:rPr>
              <w:t>»</w:t>
            </w:r>
          </w:p>
        </w:tc>
      </w:tr>
      <w:tr w:rsidR="00BF77D8" w:rsidRPr="009E7D78" w:rsidTr="00FC74AB">
        <w:trPr>
          <w:trHeight w:val="613"/>
          <w:jc w:val="center"/>
        </w:trPr>
        <w:tc>
          <w:tcPr>
            <w:tcW w:w="740" w:type="dxa"/>
          </w:tcPr>
          <w:p w:rsidR="00BF77D8" w:rsidRPr="009E7D78" w:rsidRDefault="00BF77D8" w:rsidP="00FC74AB">
            <w:r w:rsidRPr="009E7D78">
              <w:t>4.1</w:t>
            </w:r>
          </w:p>
        </w:tc>
        <w:tc>
          <w:tcPr>
            <w:tcW w:w="4046" w:type="dxa"/>
          </w:tcPr>
          <w:p w:rsidR="00BF77D8" w:rsidRPr="009E7D78" w:rsidRDefault="00BF77D8" w:rsidP="00FC74AB">
            <w:r>
              <w:t xml:space="preserve">Основные патогенные микроорганизмы </w:t>
            </w:r>
          </w:p>
        </w:tc>
        <w:tc>
          <w:tcPr>
            <w:tcW w:w="738" w:type="dxa"/>
          </w:tcPr>
          <w:p w:rsidR="00BF77D8" w:rsidRPr="009E7D78" w:rsidRDefault="00BF77D8" w:rsidP="00FC74AB">
            <w:r>
              <w:t>3</w:t>
            </w:r>
          </w:p>
        </w:tc>
        <w:tc>
          <w:tcPr>
            <w:tcW w:w="567" w:type="dxa"/>
          </w:tcPr>
          <w:p w:rsidR="00BF77D8" w:rsidRPr="009E7D78" w:rsidRDefault="00BF77D8" w:rsidP="00FC74AB"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425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38" w:type="dxa"/>
          </w:tcPr>
          <w:p w:rsidR="00BF77D8" w:rsidRPr="009E7D78" w:rsidRDefault="00BF77D8" w:rsidP="00FC74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t>ПК-1, ПК-5, ПК-6</w:t>
            </w:r>
          </w:p>
        </w:tc>
        <w:tc>
          <w:tcPr>
            <w:tcW w:w="709" w:type="dxa"/>
          </w:tcPr>
          <w:p w:rsidR="00BF77D8" w:rsidRPr="009E7D78" w:rsidRDefault="00BF77D8" w:rsidP="00FC74AB">
            <w:pPr>
              <w:jc w:val="center"/>
            </w:pPr>
            <w:r w:rsidRPr="009E7D78">
              <w:t>Т/К</w:t>
            </w:r>
          </w:p>
          <w:p w:rsidR="00BF77D8" w:rsidRPr="009E7D78" w:rsidRDefault="00BF77D8" w:rsidP="00FC74AB">
            <w:pPr>
              <w:jc w:val="center"/>
            </w:pPr>
          </w:p>
        </w:tc>
      </w:tr>
      <w:tr w:rsidR="00BF77D8" w:rsidRPr="009E7D78" w:rsidTr="00FC74AB">
        <w:trPr>
          <w:trHeight w:val="1581"/>
          <w:jc w:val="center"/>
        </w:trPr>
        <w:tc>
          <w:tcPr>
            <w:tcW w:w="740" w:type="dxa"/>
          </w:tcPr>
          <w:p w:rsidR="00BF77D8" w:rsidRPr="009E7D78" w:rsidRDefault="00BF77D8" w:rsidP="00FC74AB">
            <w:r>
              <w:lastRenderedPageBreak/>
              <w:t>4.2</w:t>
            </w:r>
          </w:p>
        </w:tc>
        <w:tc>
          <w:tcPr>
            <w:tcW w:w="4046" w:type="dxa"/>
          </w:tcPr>
          <w:p w:rsidR="00BF77D8" w:rsidRPr="009E7D78" w:rsidRDefault="00BF77D8" w:rsidP="00FC74AB">
            <w:r w:rsidRPr="009E7D78">
              <w:t xml:space="preserve">Методы определения чувствительности к антибиотикам: фенотипические и молекулярно-генетические. Оценка </w:t>
            </w:r>
            <w:proofErr w:type="spellStart"/>
            <w:r w:rsidRPr="009E7D78">
              <w:t>антибиотикограмм</w:t>
            </w:r>
            <w:proofErr w:type="spellEnd"/>
            <w:r w:rsidRPr="009E7D78">
              <w:t xml:space="preserve"> и интерпретация данных</w:t>
            </w:r>
          </w:p>
        </w:tc>
        <w:tc>
          <w:tcPr>
            <w:tcW w:w="738" w:type="dxa"/>
          </w:tcPr>
          <w:p w:rsidR="00BF77D8" w:rsidRPr="009E7D78" w:rsidRDefault="00BF77D8" w:rsidP="00FC74AB">
            <w:r>
              <w:t>3</w:t>
            </w:r>
          </w:p>
        </w:tc>
        <w:tc>
          <w:tcPr>
            <w:tcW w:w="567" w:type="dxa"/>
          </w:tcPr>
          <w:p w:rsidR="00BF77D8" w:rsidRPr="009E7D78" w:rsidRDefault="00BF77D8" w:rsidP="00FC74A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BF77D8" w:rsidRPr="009E7D78" w:rsidRDefault="00BF77D8" w:rsidP="00FC74A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:rsidR="00BF77D8" w:rsidRPr="009E7D78" w:rsidRDefault="00BF77D8" w:rsidP="00FC74A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BF77D8" w:rsidRPr="009E7D78" w:rsidRDefault="00BF77D8" w:rsidP="00FC74A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8" w:type="dxa"/>
          </w:tcPr>
          <w:p w:rsidR="00BF77D8" w:rsidRPr="009E7D78" w:rsidRDefault="00BF77D8" w:rsidP="00FC74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8" w:type="dxa"/>
          </w:tcPr>
          <w:p w:rsidR="00BF77D8" w:rsidRPr="009E7D78" w:rsidRDefault="00BF77D8" w:rsidP="00FC74AB">
            <w:pPr>
              <w:jc w:val="center"/>
            </w:pPr>
          </w:p>
        </w:tc>
        <w:tc>
          <w:tcPr>
            <w:tcW w:w="709" w:type="dxa"/>
          </w:tcPr>
          <w:p w:rsidR="00BF77D8" w:rsidRPr="009E7D78" w:rsidRDefault="00BF77D8" w:rsidP="00FC74AB">
            <w:pPr>
              <w:jc w:val="center"/>
            </w:pPr>
          </w:p>
        </w:tc>
      </w:tr>
      <w:tr w:rsidR="00BF77D8" w:rsidRPr="009E7D78" w:rsidTr="00FC74AB">
        <w:trPr>
          <w:jc w:val="center"/>
        </w:trPr>
        <w:tc>
          <w:tcPr>
            <w:tcW w:w="740" w:type="dxa"/>
          </w:tcPr>
          <w:p w:rsidR="00BF77D8" w:rsidRPr="009E7D78" w:rsidRDefault="00BF77D8" w:rsidP="00FC74AB"/>
        </w:tc>
        <w:tc>
          <w:tcPr>
            <w:tcW w:w="4046" w:type="dxa"/>
          </w:tcPr>
          <w:p w:rsidR="00BF77D8" w:rsidRPr="009E7D78" w:rsidRDefault="00BF77D8" w:rsidP="00FC74AB">
            <w:pPr>
              <w:pStyle w:val="Default"/>
            </w:pPr>
            <w:r w:rsidRPr="009E7D78">
              <w:rPr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425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3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8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t>ПК-1, ПК-5, ПК-6</w:t>
            </w:r>
          </w:p>
        </w:tc>
        <w:tc>
          <w:tcPr>
            <w:tcW w:w="709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П/А</w:t>
            </w:r>
          </w:p>
        </w:tc>
      </w:tr>
      <w:tr w:rsidR="00BF77D8" w:rsidRPr="009E7D78" w:rsidTr="00FC74AB">
        <w:trPr>
          <w:jc w:val="center"/>
        </w:trPr>
        <w:tc>
          <w:tcPr>
            <w:tcW w:w="740" w:type="dxa"/>
          </w:tcPr>
          <w:p w:rsidR="00BF77D8" w:rsidRPr="009E7D78" w:rsidRDefault="00BF77D8" w:rsidP="00FC74AB">
            <w:pPr>
              <w:rPr>
                <w:b/>
                <w:bCs/>
              </w:rPr>
            </w:pPr>
            <w:r w:rsidRPr="009E7D78">
              <w:rPr>
                <w:b/>
                <w:bCs/>
              </w:rPr>
              <w:t>5.</w:t>
            </w:r>
          </w:p>
        </w:tc>
        <w:tc>
          <w:tcPr>
            <w:tcW w:w="9745" w:type="dxa"/>
            <w:gridSpan w:val="9"/>
          </w:tcPr>
          <w:p w:rsidR="00BF77D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Рабочая программа учебного модуля 5</w:t>
            </w:r>
            <w:r>
              <w:rPr>
                <w:b/>
              </w:rPr>
              <w:t xml:space="preserve"> </w:t>
            </w:r>
          </w:p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  <w:bCs/>
                <w:color w:val="000000"/>
              </w:rPr>
              <w:t>«</w:t>
            </w:r>
            <w:r w:rsidRPr="009E7D78">
              <w:rPr>
                <w:b/>
              </w:rPr>
              <w:t>Антибактериальная терапия в педиатрии</w:t>
            </w:r>
            <w:r w:rsidRPr="009E7D78">
              <w:rPr>
                <w:b/>
                <w:bCs/>
                <w:color w:val="000000"/>
              </w:rPr>
              <w:t>»</w:t>
            </w:r>
          </w:p>
        </w:tc>
      </w:tr>
      <w:tr w:rsidR="00BF77D8" w:rsidRPr="009E7D78" w:rsidTr="00FC74AB">
        <w:trPr>
          <w:jc w:val="center"/>
        </w:trPr>
        <w:tc>
          <w:tcPr>
            <w:tcW w:w="740" w:type="dxa"/>
          </w:tcPr>
          <w:p w:rsidR="00BF77D8" w:rsidRPr="009E7D78" w:rsidRDefault="00BF77D8" w:rsidP="00FC74AB">
            <w:r w:rsidRPr="009E7D78">
              <w:t>5.1</w:t>
            </w:r>
          </w:p>
        </w:tc>
        <w:tc>
          <w:tcPr>
            <w:tcW w:w="4046" w:type="dxa"/>
          </w:tcPr>
          <w:p w:rsidR="00BF77D8" w:rsidRPr="009E7D78" w:rsidRDefault="00BF77D8" w:rsidP="00FC74AB">
            <w:r>
              <w:t>Основные патогенные организмы и о</w:t>
            </w:r>
            <w:r w:rsidRPr="009E7D78">
              <w:t xml:space="preserve">бщие принципы антимикробной терапии </w:t>
            </w:r>
            <w:r>
              <w:t xml:space="preserve">у детей </w:t>
            </w:r>
          </w:p>
        </w:tc>
        <w:tc>
          <w:tcPr>
            <w:tcW w:w="738" w:type="dxa"/>
          </w:tcPr>
          <w:p w:rsidR="00BF77D8" w:rsidRPr="009E7D78" w:rsidRDefault="00BF77D8" w:rsidP="00FC74AB">
            <w:r>
              <w:t>3</w:t>
            </w:r>
          </w:p>
        </w:tc>
        <w:tc>
          <w:tcPr>
            <w:tcW w:w="567" w:type="dxa"/>
          </w:tcPr>
          <w:p w:rsidR="00BF77D8" w:rsidRPr="009E7D78" w:rsidRDefault="00BF77D8" w:rsidP="00FC74AB"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425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38" w:type="dxa"/>
          </w:tcPr>
          <w:p w:rsidR="00BF77D8" w:rsidRPr="009E7D78" w:rsidRDefault="00BF77D8" w:rsidP="00FC74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8" w:type="dxa"/>
          </w:tcPr>
          <w:p w:rsidR="00BF77D8" w:rsidRPr="009E7D78" w:rsidRDefault="00BF77D8" w:rsidP="00FC74AB">
            <w:pPr>
              <w:jc w:val="center"/>
              <w:rPr>
                <w:bCs/>
              </w:rPr>
            </w:pPr>
            <w:r w:rsidRPr="009E7D78">
              <w:t>ПК-5, ПК-6</w:t>
            </w:r>
          </w:p>
        </w:tc>
        <w:tc>
          <w:tcPr>
            <w:tcW w:w="709" w:type="dxa"/>
          </w:tcPr>
          <w:p w:rsidR="00BF77D8" w:rsidRPr="009E7D78" w:rsidRDefault="00BF77D8" w:rsidP="00FC74AB">
            <w:pPr>
              <w:jc w:val="center"/>
            </w:pPr>
            <w:r w:rsidRPr="009E7D78">
              <w:t>Т/К</w:t>
            </w:r>
          </w:p>
          <w:p w:rsidR="00BF77D8" w:rsidRPr="009E7D78" w:rsidRDefault="00BF77D8" w:rsidP="00FC74AB">
            <w:pPr>
              <w:jc w:val="center"/>
            </w:pPr>
          </w:p>
        </w:tc>
      </w:tr>
      <w:tr w:rsidR="00BF77D8" w:rsidRPr="009E7D78" w:rsidTr="00FC74AB">
        <w:trPr>
          <w:jc w:val="center"/>
        </w:trPr>
        <w:tc>
          <w:tcPr>
            <w:tcW w:w="740" w:type="dxa"/>
          </w:tcPr>
          <w:p w:rsidR="00BF77D8" w:rsidRPr="009E7D78" w:rsidRDefault="00BF77D8" w:rsidP="00FC74AB">
            <w:r w:rsidRPr="009E7D78">
              <w:t>5.2</w:t>
            </w:r>
          </w:p>
        </w:tc>
        <w:tc>
          <w:tcPr>
            <w:tcW w:w="4046" w:type="dxa"/>
          </w:tcPr>
          <w:p w:rsidR="00BF77D8" w:rsidRPr="006B5422" w:rsidRDefault="00BF77D8" w:rsidP="00FC74AB">
            <w:pPr>
              <w:rPr>
                <w:bCs/>
              </w:rPr>
            </w:pPr>
            <w:r w:rsidRPr="006B5422">
              <w:rPr>
                <w:bCs/>
              </w:rPr>
              <w:t>Клинические рекомендации по антимикробной терапии болезней органов дыхания у детей</w:t>
            </w:r>
          </w:p>
          <w:p w:rsidR="00BF77D8" w:rsidRPr="006B5422" w:rsidRDefault="00BF77D8" w:rsidP="00FC74AB">
            <w:r w:rsidRPr="006B5422">
              <w:rPr>
                <w:bCs/>
              </w:rPr>
              <w:t xml:space="preserve">Антимикробная терапия </w:t>
            </w:r>
            <w:r w:rsidRPr="006B5422">
              <w:t>инфекций мочевыводящих путей у детей</w:t>
            </w:r>
          </w:p>
          <w:p w:rsidR="00BF77D8" w:rsidRPr="006B5422" w:rsidRDefault="00BF77D8" w:rsidP="00FC74AB">
            <w:r w:rsidRPr="006B5422">
              <w:t>Принципы антимикробной терапии при болезнях органов пищеварения</w:t>
            </w:r>
          </w:p>
          <w:p w:rsidR="00BF77D8" w:rsidRPr="006B5422" w:rsidRDefault="00BF77D8" w:rsidP="00FC74AB">
            <w:r w:rsidRPr="006B5422">
              <w:t xml:space="preserve">Нарушение </w:t>
            </w:r>
            <w:proofErr w:type="spellStart"/>
            <w:r w:rsidRPr="006B5422">
              <w:t>микробиома</w:t>
            </w:r>
            <w:proofErr w:type="spellEnd"/>
            <w:r w:rsidRPr="006B5422">
              <w:t xml:space="preserve"> кишечника у </w:t>
            </w:r>
            <w:proofErr w:type="spellStart"/>
            <w:r w:rsidRPr="006B5422">
              <w:t>детей</w:t>
            </w:r>
            <w:r>
              <w:t>.</w:t>
            </w:r>
            <w:r w:rsidRPr="006B5422">
              <w:t>Антибиотик-ссоциированная</w:t>
            </w:r>
            <w:proofErr w:type="spellEnd"/>
            <w:r w:rsidRPr="006B5422">
              <w:t xml:space="preserve"> диарея</w:t>
            </w:r>
            <w:r>
              <w:t xml:space="preserve"> </w:t>
            </w:r>
          </w:p>
        </w:tc>
        <w:tc>
          <w:tcPr>
            <w:tcW w:w="738" w:type="dxa"/>
          </w:tcPr>
          <w:p w:rsidR="00BF77D8" w:rsidRPr="009E7D78" w:rsidRDefault="00BF77D8" w:rsidP="00FC74AB">
            <w:r>
              <w:t>3</w:t>
            </w:r>
          </w:p>
        </w:tc>
        <w:tc>
          <w:tcPr>
            <w:tcW w:w="567" w:type="dxa"/>
          </w:tcPr>
          <w:p w:rsidR="00BF77D8" w:rsidRPr="009E7D78" w:rsidRDefault="00BF77D8" w:rsidP="00FC74AB"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425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38" w:type="dxa"/>
          </w:tcPr>
          <w:p w:rsidR="00BF77D8" w:rsidRPr="009E7D78" w:rsidRDefault="00BF77D8" w:rsidP="00FC74AB">
            <w:r>
              <w:t>2</w:t>
            </w:r>
          </w:p>
        </w:tc>
        <w:tc>
          <w:tcPr>
            <w:tcW w:w="1588" w:type="dxa"/>
          </w:tcPr>
          <w:p w:rsidR="00BF77D8" w:rsidRPr="009E7D78" w:rsidRDefault="00BF77D8" w:rsidP="00FC74AB">
            <w:pPr>
              <w:jc w:val="center"/>
            </w:pPr>
            <w:r w:rsidRPr="009E7D78">
              <w:t>ПК-5, ПК-6,</w:t>
            </w:r>
          </w:p>
        </w:tc>
        <w:tc>
          <w:tcPr>
            <w:tcW w:w="709" w:type="dxa"/>
          </w:tcPr>
          <w:p w:rsidR="00BF77D8" w:rsidRPr="009E7D78" w:rsidRDefault="00BF77D8" w:rsidP="00FC74AB">
            <w:pPr>
              <w:jc w:val="center"/>
            </w:pPr>
          </w:p>
        </w:tc>
      </w:tr>
      <w:tr w:rsidR="00BF77D8" w:rsidRPr="009E7D78" w:rsidTr="00FC74AB">
        <w:trPr>
          <w:jc w:val="center"/>
        </w:trPr>
        <w:tc>
          <w:tcPr>
            <w:tcW w:w="740" w:type="dxa"/>
          </w:tcPr>
          <w:p w:rsidR="00BF77D8" w:rsidRPr="009E7D78" w:rsidRDefault="00BF77D8" w:rsidP="00FC74AB"/>
        </w:tc>
        <w:tc>
          <w:tcPr>
            <w:tcW w:w="4046" w:type="dxa"/>
          </w:tcPr>
          <w:p w:rsidR="00BF77D8" w:rsidRPr="009E7D78" w:rsidRDefault="00BF77D8" w:rsidP="00FC74AB">
            <w:pPr>
              <w:jc w:val="right"/>
            </w:pPr>
            <w:r w:rsidRPr="009E7D78">
              <w:rPr>
                <w:b/>
              </w:rPr>
              <w:t>Трудоемкость рабочей программы</w:t>
            </w:r>
          </w:p>
        </w:tc>
        <w:tc>
          <w:tcPr>
            <w:tcW w:w="73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425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3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8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t xml:space="preserve">ПК-5, ПК-6, </w:t>
            </w:r>
          </w:p>
        </w:tc>
        <w:tc>
          <w:tcPr>
            <w:tcW w:w="709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П/А</w:t>
            </w:r>
          </w:p>
        </w:tc>
      </w:tr>
      <w:tr w:rsidR="00BF77D8" w:rsidRPr="009E7D78" w:rsidTr="00FC74AB">
        <w:trPr>
          <w:jc w:val="center"/>
        </w:trPr>
        <w:tc>
          <w:tcPr>
            <w:tcW w:w="740" w:type="dxa"/>
          </w:tcPr>
          <w:p w:rsidR="00BF77D8" w:rsidRPr="009E7D78" w:rsidRDefault="00BF77D8" w:rsidP="00FC74AB">
            <w:pPr>
              <w:rPr>
                <w:b/>
                <w:bCs/>
              </w:rPr>
            </w:pPr>
            <w:r w:rsidRPr="009E7D78">
              <w:rPr>
                <w:b/>
                <w:bCs/>
              </w:rPr>
              <w:t xml:space="preserve">6. </w:t>
            </w:r>
          </w:p>
        </w:tc>
        <w:tc>
          <w:tcPr>
            <w:tcW w:w="9745" w:type="dxa"/>
            <w:gridSpan w:val="9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Рабочая программа учебного модуля 6</w:t>
            </w:r>
          </w:p>
          <w:p w:rsidR="00BF77D8" w:rsidRPr="009E7D78" w:rsidRDefault="00BF77D8" w:rsidP="00FC74AB">
            <w:pPr>
              <w:jc w:val="center"/>
              <w:rPr>
                <w:b/>
                <w:bCs/>
              </w:rPr>
            </w:pPr>
            <w:r w:rsidRPr="009E7D78">
              <w:rPr>
                <w:b/>
                <w:bCs/>
              </w:rPr>
              <w:t>«</w:t>
            </w:r>
            <w:r w:rsidRPr="009E7D78">
              <w:rPr>
                <w:b/>
              </w:rPr>
              <w:t>Особенности антибактериальной терапии при различных заболеваниях</w:t>
            </w:r>
            <w:r w:rsidRPr="009E7D78">
              <w:rPr>
                <w:b/>
                <w:bCs/>
                <w:color w:val="000000"/>
              </w:rPr>
              <w:t>»</w:t>
            </w:r>
          </w:p>
        </w:tc>
      </w:tr>
      <w:tr w:rsidR="00BF77D8" w:rsidRPr="009E7D78" w:rsidTr="00FC74AB">
        <w:trPr>
          <w:jc w:val="center"/>
        </w:trPr>
        <w:tc>
          <w:tcPr>
            <w:tcW w:w="740" w:type="dxa"/>
          </w:tcPr>
          <w:p w:rsidR="00BF77D8" w:rsidRPr="009E7D78" w:rsidRDefault="00BF77D8" w:rsidP="00FC74AB">
            <w:r w:rsidRPr="009E7D78">
              <w:t>6.1</w:t>
            </w:r>
          </w:p>
        </w:tc>
        <w:tc>
          <w:tcPr>
            <w:tcW w:w="4046" w:type="dxa"/>
          </w:tcPr>
          <w:p w:rsidR="00BF77D8" w:rsidRDefault="00BF77D8" w:rsidP="00FC74AB">
            <w:r w:rsidRPr="009E7D78">
              <w:t xml:space="preserve">Рациональная эмпирическая антибактериальная терапия респираторных и ЛОР-инфекций Рациональная эмпирическая антибактериальная терапия инфекций мочевыводящего тракта, урогенитальных инфекций Рациональная эмпирическая антибактериальная терапия хирургических инфекций (раневые инфекции, кожи и мягких тканей). Вопросы </w:t>
            </w:r>
            <w:proofErr w:type="spellStart"/>
            <w:r w:rsidRPr="009E7D78">
              <w:t>периоперационной</w:t>
            </w:r>
            <w:proofErr w:type="spellEnd"/>
            <w:r w:rsidRPr="009E7D78">
              <w:t xml:space="preserve"> </w:t>
            </w:r>
            <w:r>
              <w:t xml:space="preserve"> </w:t>
            </w:r>
          </w:p>
          <w:p w:rsidR="00BF77D8" w:rsidRPr="009E7D78" w:rsidRDefault="00BF77D8" w:rsidP="00FC74AB">
            <w:r w:rsidRPr="009E7D78">
              <w:t xml:space="preserve">Рациональная эмпирическая антибактериальная терапия инфекционного эндокардита, </w:t>
            </w:r>
            <w:proofErr w:type="spellStart"/>
            <w:r w:rsidRPr="009E7D78">
              <w:t>катетерассоциированных</w:t>
            </w:r>
            <w:proofErr w:type="spellEnd"/>
            <w:r w:rsidRPr="009E7D78">
              <w:t xml:space="preserve"> инфекций. Рациональная эмпирическая антибактериальная терапия абдоминальных инфекций, сепсиса</w:t>
            </w:r>
            <w:r>
              <w:t xml:space="preserve"> </w:t>
            </w:r>
          </w:p>
        </w:tc>
        <w:tc>
          <w:tcPr>
            <w:tcW w:w="738" w:type="dxa"/>
          </w:tcPr>
          <w:p w:rsidR="00BF77D8" w:rsidRPr="009E7D78" w:rsidRDefault="00BF77D8" w:rsidP="00FC74A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BF77D8" w:rsidRPr="009E7D78" w:rsidRDefault="00BF77D8" w:rsidP="00FC74AB">
            <w:r>
              <w:t>2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425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38" w:type="dxa"/>
          </w:tcPr>
          <w:p w:rsidR="00BF77D8" w:rsidRPr="009E7D78" w:rsidRDefault="00BF77D8" w:rsidP="00FC74AB">
            <w:r>
              <w:rPr>
                <w:b/>
              </w:rPr>
              <w:t xml:space="preserve"> 2</w:t>
            </w:r>
          </w:p>
        </w:tc>
        <w:tc>
          <w:tcPr>
            <w:tcW w:w="158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t xml:space="preserve">ПК-5, ПК-6, </w:t>
            </w:r>
          </w:p>
        </w:tc>
        <w:tc>
          <w:tcPr>
            <w:tcW w:w="709" w:type="dxa"/>
          </w:tcPr>
          <w:p w:rsidR="00BF77D8" w:rsidRPr="009E7D78" w:rsidRDefault="00BF77D8" w:rsidP="00FC74AB">
            <w:pPr>
              <w:jc w:val="center"/>
            </w:pPr>
            <w:r w:rsidRPr="009E7D78">
              <w:t>Т/К</w:t>
            </w:r>
          </w:p>
          <w:p w:rsidR="00BF77D8" w:rsidRPr="009E7D78" w:rsidRDefault="00BF77D8" w:rsidP="00FC74AB">
            <w:pPr>
              <w:jc w:val="center"/>
            </w:pPr>
          </w:p>
        </w:tc>
      </w:tr>
      <w:tr w:rsidR="00BF77D8" w:rsidRPr="009E7D78" w:rsidTr="00FC74AB">
        <w:trPr>
          <w:jc w:val="center"/>
        </w:trPr>
        <w:tc>
          <w:tcPr>
            <w:tcW w:w="4786" w:type="dxa"/>
            <w:gridSpan w:val="2"/>
          </w:tcPr>
          <w:p w:rsidR="00BF77D8" w:rsidRPr="009E7D78" w:rsidRDefault="00BF77D8" w:rsidP="00FC74AB">
            <w:pPr>
              <w:jc w:val="right"/>
            </w:pPr>
            <w:r w:rsidRPr="009E7D78">
              <w:rPr>
                <w:b/>
              </w:rPr>
              <w:t>Трудоемкость рабочей программы</w:t>
            </w:r>
          </w:p>
        </w:tc>
        <w:tc>
          <w:tcPr>
            <w:tcW w:w="73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425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67" w:type="dxa"/>
          </w:tcPr>
          <w:p w:rsidR="00BF77D8" w:rsidRPr="009E7D78" w:rsidRDefault="00BF77D8" w:rsidP="00FC74AB">
            <w:r w:rsidRPr="009E7D78">
              <w:rPr>
                <w:b/>
              </w:rPr>
              <w:t>-</w:t>
            </w:r>
          </w:p>
        </w:tc>
        <w:tc>
          <w:tcPr>
            <w:tcW w:w="538" w:type="dxa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t>ПК-6, ПК-7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П/А</w:t>
            </w:r>
          </w:p>
        </w:tc>
      </w:tr>
      <w:tr w:rsidR="00BF77D8" w:rsidRPr="009E7D78" w:rsidTr="00FC74AB">
        <w:trPr>
          <w:jc w:val="center"/>
        </w:trPr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77D8" w:rsidRPr="009E7D78" w:rsidRDefault="00BF77D8" w:rsidP="00FC74AB">
            <w:pPr>
              <w:jc w:val="right"/>
              <w:rPr>
                <w:b/>
              </w:rPr>
            </w:pPr>
            <w:r w:rsidRPr="009E7D78">
              <w:rPr>
                <w:b/>
              </w:rPr>
              <w:t>ИТОГОВАЯ АТТЕСТАЦИЯ</w:t>
            </w: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-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 xml:space="preserve"> ПК-1, ПК-3, ПК-5, ПК-6</w:t>
            </w:r>
            <w:r>
              <w:rPr>
                <w:b/>
              </w:rPr>
              <w:t xml:space="preserve">, </w:t>
            </w:r>
            <w:r w:rsidRPr="00446D1C">
              <w:rPr>
                <w:b/>
              </w:rPr>
              <w:t>ПК-7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Зачет</w:t>
            </w:r>
          </w:p>
        </w:tc>
      </w:tr>
      <w:tr w:rsidR="00BF77D8" w:rsidRPr="009E7D78" w:rsidTr="00FC74AB">
        <w:trPr>
          <w:trHeight w:val="365"/>
          <w:jc w:val="center"/>
        </w:trPr>
        <w:tc>
          <w:tcPr>
            <w:tcW w:w="478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F77D8" w:rsidRPr="009E7D78" w:rsidRDefault="00BF77D8" w:rsidP="00FC74AB">
            <w:pPr>
              <w:jc w:val="right"/>
              <w:rPr>
                <w:b/>
              </w:rPr>
            </w:pPr>
            <w:r w:rsidRPr="009E7D78">
              <w:rPr>
                <w:b/>
              </w:rPr>
              <w:lastRenderedPageBreak/>
              <w:t>Общая трудоёмкость освоения программы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 xml:space="preserve">36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 w:rsidRPr="009E7D78">
              <w:rPr>
                <w:b/>
              </w:rPr>
              <w:t>-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  <w:r>
              <w:rPr>
                <w:b/>
              </w:rPr>
              <w:t xml:space="preserve">22 </w:t>
            </w:r>
          </w:p>
        </w:tc>
        <w:tc>
          <w:tcPr>
            <w:tcW w:w="1588" w:type="dxa"/>
            <w:vMerge/>
            <w:shd w:val="clear" w:color="auto" w:fill="D9D9D9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BF77D8" w:rsidRPr="009E7D78" w:rsidRDefault="00BF77D8" w:rsidP="00FC74AB">
            <w:pPr>
              <w:jc w:val="center"/>
              <w:rPr>
                <w:b/>
              </w:rPr>
            </w:pPr>
          </w:p>
        </w:tc>
      </w:tr>
    </w:tbl>
    <w:p w:rsidR="00BF77D8" w:rsidRDefault="00BF77D8">
      <w:bookmarkStart w:id="0" w:name="_GoBack"/>
      <w:bookmarkEnd w:id="0"/>
    </w:p>
    <w:sectPr w:rsidR="00BF77D8" w:rsidSect="00BF7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4"/>
    <w:rsid w:val="00057ED7"/>
    <w:rsid w:val="00151B16"/>
    <w:rsid w:val="002D546C"/>
    <w:rsid w:val="002E3EF4"/>
    <w:rsid w:val="003E1CA7"/>
    <w:rsid w:val="004542FF"/>
    <w:rsid w:val="00BB1585"/>
    <w:rsid w:val="00BF77D8"/>
    <w:rsid w:val="00F2235B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49236-853E-4CB1-AF5E-70899E72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F77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Body Text"/>
    <w:basedOn w:val="a"/>
    <w:link w:val="a4"/>
    <w:rsid w:val="00BF77D8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F77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2022-04-04T06:30:00Z</dcterms:created>
  <dcterms:modified xsi:type="dcterms:W3CDTF">2022-04-04T06:32:00Z</dcterms:modified>
</cp:coreProperties>
</file>